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المادة1 : يلتزم الطالب بما يلي :-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اولاً : التقيد بالقوانين والانظمة والتعليمات والأوامر التي تصدرها وزارة التعليم العالي والبحث العلمي ومؤسساتها ( الجامعة , الكلية , المعهد )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ثانياً : عدم المساس بالمعتقدات الدينية أو الوحدة الوطنية أو المشاعر القومية بسوء أو تعمد اثارة الفتن الطائفية أو العرقية أو الدينية فعلاً أو قولاً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ثالثاً : عدم الاساءة إلى سمعة الدائرة أو مؤسساتها بالقول أو الفعل داخلها أو خارجها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رابعاً : تجنب كل ما يتنافى مع السلوك الجامعي من انضباط عال واحترام للإدارة وهيئة التدريس والموظفين وعلاقات الزمالة والتعاون بين الطلبة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 xml:space="preserve">خامساً : السلوك المنضبط القويم الذي سيؤثر إيجابياً عليه عند التعيين والترشيح للبعثات </w:t>
      </w:r>
      <w:proofErr w:type="spellStart"/>
      <w:r w:rsidRPr="00886034">
        <w:rPr>
          <w:rFonts w:asciiTheme="minorBidi" w:hAnsiTheme="minorBidi"/>
          <w:sz w:val="24"/>
          <w:szCs w:val="24"/>
          <w:rtl/>
        </w:rPr>
        <w:t>والزمالات</w:t>
      </w:r>
      <w:proofErr w:type="spellEnd"/>
      <w:r w:rsidRPr="00886034">
        <w:rPr>
          <w:rFonts w:asciiTheme="minorBidi" w:hAnsiTheme="minorBidi"/>
          <w:sz w:val="24"/>
          <w:szCs w:val="24"/>
          <w:rtl/>
        </w:rPr>
        <w:t xml:space="preserve"> الدراسية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سادساً : الامتناع عن أي عمل من شأنه الاخلال بالنظام والطمأنينة والسكينة داخل الحرم الجامعي ( الكلية أو المعهد )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سابعاً : المحافظة على المستلزمات الدراسية وممتلكات الجامعية أو الكلية أو المعهد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ثامناً : عدم الاخلال بحسن سير الدراسة في الكلية أو المعهد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تاسعاً : التقيد بالزي الموحد المقرر للطلبة على أن تراعى خصوصية كل جامعة على حدة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عاشراً : تجنب الدعوة إلى قيام تنظيمات من شانها تعميق التفرقة أو ممارستها أي صنف من صنوف الاضطهاد السياسي أو الديني أو الاجتماعي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حادي عشر : تجنب الدعاية لأي حزب أو تنظيم سياسي أو مجموعة عرقية أو قومية أو طائفية سواء كان ذلك في تعليق الصور واللافتات والملصقات أو إقامة الندوات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ثاني عشر : عدم دعوة شخصيات حزبية لإلقاء محاضرات أو اقامة ندوات حزبية أو دينية دعائية داخل الحرم الجامعي حفاظاً على الوحدة الوظيفية .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2 : يعاقب الطالب بالتنبيه اذا ارتكب احدى المخالفات الاتية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اولاً :- التقيد بالزي الموحد المقرر في الجامعة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ثانياً :- عدم الاساءة الى علاقات الزمالة بين الطلبة او تجاوزه بالقول على احد الطلبة .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3 : – يعاقب الطالب بالتنبيه اذا ارتكب احدى المخالفات الاتية :-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اولاً :- فعلا يستوجب المعاقبة بالتنبيه مع سبق معاقبته بعقوبة التنبيه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ثانياً :- اخلاله بالنظام والطمأنينة والسكينة في الجامعة او الكلية او المعهد .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4:- يعاقب الطالب بالفصل لمدة (30   ) يوما اذا ارتكب احدى المخالفات الاتية :-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اولاً :- فعلا يستوجب المعاقبة بالإنذار مسبق معاقبته بعقوبة الانذار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ثانياً :- تجاوزه بالقول على احد منتسبي الجامعة من غير اعضاء الهيئة التدريسية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 xml:space="preserve">ثالثاً :- قيامه بالتشهير بأحد اعضاء الهيئة التدريسية بما </w:t>
      </w:r>
      <w:proofErr w:type="spellStart"/>
      <w:r w:rsidRPr="00886034">
        <w:rPr>
          <w:rFonts w:asciiTheme="minorBidi" w:hAnsiTheme="minorBidi"/>
          <w:sz w:val="24"/>
          <w:szCs w:val="24"/>
          <w:rtl/>
        </w:rPr>
        <w:t>يسىء</w:t>
      </w:r>
      <w:proofErr w:type="spellEnd"/>
      <w:r w:rsidRPr="00886034">
        <w:rPr>
          <w:rFonts w:asciiTheme="minorBidi" w:hAnsiTheme="minorBidi"/>
          <w:sz w:val="24"/>
          <w:szCs w:val="24"/>
          <w:rtl/>
        </w:rPr>
        <w:t xml:space="preserve"> اليه داخل الكلية او المعهد او خارجهما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lastRenderedPageBreak/>
        <w:t>رابعاً :- قيامه بوضع الملصقات – داخل الحرم الجامعي – التي تخل بالنظام العام والادب .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 xml:space="preserve">المادة 5 :- يعاقب الطالب بالفصل المؤقت من الجامعة لمدة </w:t>
      </w:r>
      <w:proofErr w:type="spellStart"/>
      <w:r w:rsidRPr="00886034">
        <w:rPr>
          <w:rFonts w:asciiTheme="minorBidi" w:hAnsiTheme="minorBidi"/>
          <w:b/>
          <w:bCs/>
          <w:sz w:val="24"/>
          <w:szCs w:val="24"/>
          <w:rtl/>
        </w:rPr>
        <w:t>لاتزيد</w:t>
      </w:r>
      <w:proofErr w:type="spellEnd"/>
      <w:r w:rsidRPr="00886034">
        <w:rPr>
          <w:rFonts w:asciiTheme="minorBidi" w:hAnsiTheme="minorBidi"/>
          <w:b/>
          <w:bCs/>
          <w:sz w:val="24"/>
          <w:szCs w:val="24"/>
          <w:rtl/>
        </w:rPr>
        <w:t xml:space="preserve"> سنة دراسية واحدة اذا ارتكب احدى المخالفات الاتية :-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اولاً :- اذا تكرر ارتكابه احد الافعال المنصوص عليها في المادة (4) من هذه العمليات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ثانياً :- مارس او حرض على التكتلات الطائفية او العرقية  او التجمعات السياسية او الحزبية داخل الحرم الجامعي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ثالثاً :- اعتدائه بالفعل على احد منتسبي الجامعة من غير اعضاء الهيئة التدريسية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رابعاً :- استعماله العنف ضد زملائه من الطلبة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خامساً :- التهديد بالقيام بأعمال عنف مسلحة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سادساً :- حمله السلاح بأنواعها بإجازة او بدون اجازة داخل الحرم الجامعي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سابعاً :- احداثه عمدا او بإهماله الجسيم اضرارا في ممتلكات الجامعة او الكلية أو المعهد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ثامناً :- اساءته الى الوحدة الوطنية او المعتقدات الدينية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تاسعاً :- تجاوزه بالقول على احد اعضاء الهيئة التدريسية في داخل الكلية او المعهد او خارجهما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عاشراً :ـ الاساءة الى سمعة الجامعة بالقول او الفعل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حادي عشر :ـ اخلاله المتعمد بحسن سير الدراسة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ثاني عشر :ـ ثبوت ارتكابه النصب والاحتيال على زملاءه الطلبة ومنتسبي الكلية  او المعهد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 xml:space="preserve"> 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6 :ـ يعاقب الطالب بالفصل النهائي من الكلية او المعهد وبقرار من الجامعة او الهيئة ويرقن قيده اذا ارتكب احدى المخالفات الاتية :ـ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اولا :ـ تكراره احدى المخالفات المنصوص في المادة (5) من هذه التعليمات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ثانيا :ـ اعتدائه بالفعل على احدى اعضاء الهيئة التدريسية او المحاضرين في الجامعة او الكلية او المعهد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ثالثا :ـ اتيانه فعل مشين ومناف للأخلاق والآداب العامة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رابعا :ـ تقديمه اية مستندات او كتب او وثائق مزورة مع علمه بكونها مزورة او كونه من المحرضين على التزوير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خامسا :ـ ثبوت ارتكابه عملا يخل بالأمن والطمأنينة داخل الحرم الجامعي او اشتراكه فيه او المساعدة عليه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سادسا :ـ عند الحكم عليه بجناية او جنحة مخلة بالشرف تزيد مدة محكوميته فيها لأكثر من سنة .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7 :ـ وتتضمن كل مما يلي :ـ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اولا :ـ لا يمنع فرض العقوبات المنصوص عليها في المواد (2) و (3) و (4) و (5) و (6) من هذه التعليمات على الطالب المخالف ، من فرض العقوبات الاخرى اذا وقعت المخالفة تحت طائلة القوانين العقابية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lastRenderedPageBreak/>
        <w:t>ثانيا :ـ اذا حركت دعوى جزائية ضد الطالب عن فعل نسب اليه خارج الجامعة او المعهد فيكون النظر فيه انضباطيا مستأخرا حين البت في الدعوى الجزائية .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 xml:space="preserve">المادة 8 :ـ يشكل عميد الكلية او المعهد لجنة انضباط الطلبة برئاسة معاون العميد وعضوية اثنين من اعضاء الهيئة التدريسية على ان يكون احد اعضاء اللجنة قانونيا . وممثل عن اتحاد الطلبة (المنتخب ) ويكلف احد الموظفين الاداريين </w:t>
      </w:r>
      <w:proofErr w:type="spellStart"/>
      <w:r w:rsidRPr="00886034">
        <w:rPr>
          <w:rFonts w:asciiTheme="minorBidi" w:hAnsiTheme="minorBidi"/>
          <w:b/>
          <w:bCs/>
          <w:sz w:val="24"/>
          <w:szCs w:val="24"/>
          <w:rtl/>
        </w:rPr>
        <w:t>باعمال</w:t>
      </w:r>
      <w:proofErr w:type="spellEnd"/>
      <w:r w:rsidRPr="0088603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886034">
        <w:rPr>
          <w:rFonts w:asciiTheme="minorBidi" w:hAnsiTheme="minorBidi"/>
          <w:b/>
          <w:bCs/>
          <w:sz w:val="24"/>
          <w:szCs w:val="24"/>
          <w:rtl/>
        </w:rPr>
        <w:t>مقررية</w:t>
      </w:r>
      <w:proofErr w:type="spellEnd"/>
      <w:r w:rsidRPr="00886034">
        <w:rPr>
          <w:rFonts w:asciiTheme="minorBidi" w:hAnsiTheme="minorBidi"/>
          <w:b/>
          <w:bCs/>
          <w:sz w:val="24"/>
          <w:szCs w:val="24"/>
          <w:rtl/>
        </w:rPr>
        <w:t xml:space="preserve"> اللجنة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 xml:space="preserve"> 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9 :ـ لا يجوز فرض اية عقوبة انضباطية مالم توصي بها لجنة انضباط الطلبة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10 :- تفرض العقوبات الانضباطية المنصوص عليها في هذه التعليمات بقرار من مجلس الكلية او</w:t>
      </w:r>
      <w:r w:rsidRPr="00886034">
        <w:rPr>
          <w:rFonts w:asciiTheme="minorBidi" w:hAnsiTheme="minorBidi"/>
          <w:sz w:val="24"/>
          <w:szCs w:val="24"/>
          <w:rtl/>
        </w:rPr>
        <w:t xml:space="preserve"> المعهد ,وللمجلس تخويل صلاحياته الى عميد الكلية او المعهد .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11 :- وتتضمن ما يلي :-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اولا :- تكون عقوبة التنبيه والانذار قطعية .</w:t>
      </w:r>
    </w:p>
    <w:p w:rsidR="00886034" w:rsidRPr="00886034" w:rsidRDefault="00886034" w:rsidP="00886034">
      <w:pPr>
        <w:rPr>
          <w:rFonts w:asciiTheme="minorBidi" w:hAnsiTheme="minorBidi"/>
          <w:sz w:val="24"/>
          <w:szCs w:val="24"/>
          <w:rtl/>
        </w:rPr>
      </w:pPr>
      <w:r w:rsidRPr="00886034">
        <w:rPr>
          <w:rFonts w:asciiTheme="minorBidi" w:hAnsiTheme="minorBidi"/>
          <w:sz w:val="24"/>
          <w:szCs w:val="24"/>
          <w:rtl/>
        </w:rPr>
        <w:t>ثانيا :- للطالب المفصول من الكلية او المعهد لمدة لا تزيد على (30) ثلاثون يوما الاعتراض على قرار الفصل لدى مجلس الكلية او المعهد ويكون قراره قطعيا .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12:- للطالب الاعتراض على قرارات الفصل المنصوص عليها في البنود ( ثانيا ) و( ثالثا ) و (رابعا ) من المادة (11) من هذه التعليمات خلال (7) سبعة ايام من تاريخ تبلغه بالقرار الصادر بحقه, فان تعذر تبلغه , له الحق الاعتراض خلال ( 15) خمسة عشر يوما من تاريخ نشر قرار الفصل في لوحة الاعلانات .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13:- يعلق قرار العقوبة في لوحة الاعلانات في الكلية او المعهد مدة لا تقل عن ( 15) خمسة عشر يوما , ويبلغ بها ولي امر الطالب تحريريا .</w:t>
      </w:r>
    </w:p>
    <w:p w:rsidR="00886034" w:rsidRPr="00886034" w:rsidRDefault="00886034" w:rsidP="00886034">
      <w:pPr>
        <w:rPr>
          <w:rFonts w:asciiTheme="minorBidi" w:hAnsiTheme="minorBidi"/>
          <w:b/>
          <w:bCs/>
          <w:sz w:val="24"/>
          <w:szCs w:val="24"/>
          <w:rtl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14:- تلغى تعليمات طلبة التعليم العالي رقم (19) لسنة 1989.</w:t>
      </w:r>
    </w:p>
    <w:p w:rsidR="00864655" w:rsidRPr="00886034" w:rsidRDefault="00886034" w:rsidP="00886034">
      <w:pPr>
        <w:rPr>
          <w:rFonts w:asciiTheme="minorBidi" w:hAnsiTheme="minorBidi"/>
          <w:b/>
          <w:bCs/>
          <w:sz w:val="24"/>
          <w:szCs w:val="24"/>
        </w:rPr>
      </w:pPr>
      <w:r w:rsidRPr="00886034">
        <w:rPr>
          <w:rFonts w:asciiTheme="minorBidi" w:hAnsiTheme="minorBidi"/>
          <w:b/>
          <w:bCs/>
          <w:sz w:val="24"/>
          <w:szCs w:val="24"/>
          <w:rtl/>
        </w:rPr>
        <w:t>المادة 15:- تنفذ التعليم</w:t>
      </w:r>
      <w:bookmarkStart w:id="0" w:name="_GoBack"/>
      <w:bookmarkEnd w:id="0"/>
      <w:r w:rsidRPr="00886034">
        <w:rPr>
          <w:rFonts w:asciiTheme="minorBidi" w:hAnsiTheme="minorBidi"/>
          <w:b/>
          <w:bCs/>
          <w:sz w:val="24"/>
          <w:szCs w:val="24"/>
          <w:rtl/>
        </w:rPr>
        <w:t>ات من تاريخ نشرها في الجريدة الرسمية.</w:t>
      </w:r>
    </w:p>
    <w:sectPr w:rsidR="00864655" w:rsidRPr="00886034" w:rsidSect="00886034">
      <w:pgSz w:w="11906" w:h="16838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34"/>
    <w:rsid w:val="00465044"/>
    <w:rsid w:val="005E58CB"/>
    <w:rsid w:val="008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samawa</dc:creator>
  <cp:lastModifiedBy>samawa</cp:lastModifiedBy>
  <cp:revision>1</cp:revision>
  <dcterms:created xsi:type="dcterms:W3CDTF">2019-09-30T02:29:00Z</dcterms:created>
  <dcterms:modified xsi:type="dcterms:W3CDTF">2019-09-30T02:34:00Z</dcterms:modified>
</cp:coreProperties>
</file>