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87" w:rsidRPr="004442B8" w:rsidRDefault="00192B87" w:rsidP="00192B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442B8">
        <w:rPr>
          <w:rFonts w:ascii="Times New Roman" w:hAnsi="Times New Roman" w:cs="Times New Roman"/>
          <w:b/>
          <w:bCs/>
          <w:sz w:val="28"/>
          <w:szCs w:val="28"/>
        </w:rPr>
        <w:t>Anemia: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t xml:space="preserve">A significant reduction in red cell mass below normal levels and a corresponding decrease in the </w:t>
      </w:r>
      <w:proofErr w:type="gramStart"/>
      <w:r w:rsidRPr="004442B8">
        <w:rPr>
          <w:rFonts w:ascii="Times New Roman" w:hAnsi="Times New Roman" w:cs="Times New Roman"/>
          <w:sz w:val="28"/>
          <w:szCs w:val="28"/>
        </w:rPr>
        <w:t>oxygen  carrying</w:t>
      </w:r>
      <w:proofErr w:type="gramEnd"/>
      <w:r w:rsidRPr="004442B8">
        <w:rPr>
          <w:rFonts w:ascii="Times New Roman" w:hAnsi="Times New Roman" w:cs="Times New Roman"/>
          <w:sz w:val="28"/>
          <w:szCs w:val="28"/>
        </w:rPr>
        <w:t xml:space="preserve"> capacity of the blood.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2B8">
        <w:rPr>
          <w:rFonts w:ascii="Times New Roman" w:hAnsi="Times New Roman" w:cs="Times New Roman"/>
          <w:b/>
          <w:bCs/>
          <w:sz w:val="28"/>
          <w:szCs w:val="28"/>
        </w:rPr>
        <w:t>Causes: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42B8">
        <w:rPr>
          <w:rFonts w:ascii="Times New Roman" w:hAnsi="Times New Roman" w:cs="Times New Roman"/>
          <w:sz w:val="28"/>
          <w:szCs w:val="28"/>
        </w:rPr>
        <w:t>Under</w:t>
      </w:r>
      <w:proofErr w:type="gramEnd"/>
      <w:r w:rsidRPr="004442B8">
        <w:rPr>
          <w:rFonts w:ascii="Times New Roman" w:hAnsi="Times New Roman" w:cs="Times New Roman"/>
          <w:sz w:val="28"/>
          <w:szCs w:val="28"/>
        </w:rPr>
        <w:t xml:space="preserve"> production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t>2. Increased destruction/Hemolysis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t>3. Blood loss /bleeding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42B8">
        <w:rPr>
          <w:rFonts w:ascii="Times New Roman" w:hAnsi="Times New Roman" w:cs="Times New Roman"/>
          <w:sz w:val="28"/>
          <w:szCs w:val="28"/>
        </w:rPr>
        <w:t>Multifactorial :</w:t>
      </w:r>
      <w:proofErr w:type="gramEnd"/>
      <w:r w:rsidRPr="004442B8">
        <w:rPr>
          <w:rFonts w:ascii="Times New Roman" w:hAnsi="Times New Roman" w:cs="Times New Roman"/>
          <w:sz w:val="28"/>
          <w:szCs w:val="28"/>
        </w:rPr>
        <w:t xml:space="preserve"> a combination of  these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2B8">
        <w:rPr>
          <w:rFonts w:ascii="Times New Roman" w:hAnsi="Times New Roman" w:cs="Times New Roman"/>
          <w:b/>
          <w:bCs/>
          <w:sz w:val="28"/>
          <w:szCs w:val="28"/>
        </w:rPr>
        <w:t>Symptoms: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2B8">
        <w:rPr>
          <w:rFonts w:ascii="Times New Roman" w:hAnsi="Times New Roman" w:cs="Times New Roman"/>
          <w:sz w:val="28"/>
          <w:szCs w:val="28"/>
        </w:rPr>
        <w:t>Depends on acuteness and severity of anemia.</w:t>
      </w:r>
      <w:proofErr w:type="gramEnd"/>
      <w:r w:rsidRPr="004442B8">
        <w:rPr>
          <w:rFonts w:ascii="Times New Roman" w:hAnsi="Times New Roman" w:cs="Times New Roman"/>
          <w:sz w:val="28"/>
          <w:szCs w:val="28"/>
        </w:rPr>
        <w:t xml:space="preserve"> Symptoms can occur when anemia is chronic, however most patients are asymptomatic. Symptoms which relate to the underlying cause include non-specific complaints such as fatigue, headache, faintness, dyspnea, palpitations, </w:t>
      </w:r>
      <w:proofErr w:type="gramStart"/>
      <w:r w:rsidRPr="004442B8">
        <w:rPr>
          <w:rFonts w:ascii="Times New Roman" w:hAnsi="Times New Roman" w:cs="Times New Roman"/>
          <w:sz w:val="28"/>
          <w:szCs w:val="28"/>
        </w:rPr>
        <w:t>intermittent</w:t>
      </w:r>
      <w:proofErr w:type="gramEnd"/>
      <w:r w:rsidRPr="004442B8">
        <w:rPr>
          <w:rFonts w:ascii="Times New Roman" w:hAnsi="Times New Roman" w:cs="Times New Roman"/>
          <w:sz w:val="28"/>
          <w:szCs w:val="28"/>
        </w:rPr>
        <w:t xml:space="preserve"> claudication.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2B8">
        <w:rPr>
          <w:rFonts w:ascii="Times New Roman" w:hAnsi="Times New Roman" w:cs="Times New Roman"/>
          <w:b/>
          <w:bCs/>
          <w:sz w:val="28"/>
          <w:szCs w:val="28"/>
        </w:rPr>
        <w:t>Laboratory Findings: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t>Red cell values: vary according to age, sex, pregnancy state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44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2B8">
        <w:rPr>
          <w:rFonts w:ascii="Times New Roman" w:hAnsi="Times New Roman" w:cs="Times New Roman"/>
          <w:sz w:val="28"/>
          <w:szCs w:val="28"/>
        </w:rPr>
        <w:t>normal</w:t>
      </w:r>
      <w:proofErr w:type="gramEnd"/>
      <w:r w:rsidRPr="004442B8">
        <w:rPr>
          <w:rFonts w:ascii="Times New Roman" w:hAnsi="Times New Roman" w:cs="Times New Roman"/>
          <w:sz w:val="28"/>
          <w:szCs w:val="28"/>
        </w:rPr>
        <w:t xml:space="preserve"> hemoglobin in men 13-18 g/dl normal MCV 76-96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44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2B8">
        <w:rPr>
          <w:rFonts w:ascii="Times New Roman" w:hAnsi="Times New Roman" w:cs="Times New Roman"/>
          <w:sz w:val="28"/>
          <w:szCs w:val="28"/>
        </w:rPr>
        <w:t>normal</w:t>
      </w:r>
      <w:proofErr w:type="gramEnd"/>
      <w:r w:rsidRPr="004442B8">
        <w:rPr>
          <w:rFonts w:ascii="Times New Roman" w:hAnsi="Times New Roman" w:cs="Times New Roman"/>
          <w:sz w:val="28"/>
          <w:szCs w:val="28"/>
        </w:rPr>
        <w:t xml:space="preserve"> hemoglobin in women 11.5 -16.5 normal MCV 76-96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sym w:font="Times New Roman" w:char="F0B7"/>
      </w:r>
      <w:r w:rsidRPr="00444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2B8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4442B8">
        <w:rPr>
          <w:rFonts w:ascii="Times New Roman" w:hAnsi="Times New Roman" w:cs="Times New Roman"/>
          <w:sz w:val="28"/>
          <w:szCs w:val="28"/>
        </w:rPr>
        <w:t xml:space="preserve"> adults, severe anemia is defined by a hemoglobin of &lt; 7 g/</w:t>
      </w:r>
      <w:proofErr w:type="spellStart"/>
      <w:r w:rsidRPr="004442B8">
        <w:rPr>
          <w:rFonts w:ascii="Times New Roman" w:hAnsi="Times New Roman" w:cs="Times New Roman"/>
          <w:sz w:val="28"/>
          <w:szCs w:val="28"/>
        </w:rPr>
        <w:t>dL</w:t>
      </w:r>
      <w:proofErr w:type="spellEnd"/>
      <w:r w:rsidRPr="004442B8">
        <w:rPr>
          <w:rFonts w:ascii="Times New Roman" w:hAnsi="Times New Roman" w:cs="Times New Roman"/>
          <w:sz w:val="28"/>
          <w:szCs w:val="28"/>
        </w:rPr>
        <w:t>.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2B8">
        <w:rPr>
          <w:rFonts w:ascii="Times New Roman" w:hAnsi="Times New Roman" w:cs="Times New Roman"/>
          <w:b/>
          <w:bCs/>
          <w:sz w:val="28"/>
          <w:szCs w:val="28"/>
        </w:rPr>
        <w:t>Classification of anemia by size: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t>1) Hypochromic microcytic anemia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t xml:space="preserve">          a) Inherited: </w:t>
      </w:r>
      <w:proofErr w:type="spellStart"/>
      <w:r w:rsidRPr="004442B8">
        <w:rPr>
          <w:rFonts w:ascii="Times New Roman" w:hAnsi="Times New Roman" w:cs="Times New Roman"/>
          <w:sz w:val="28"/>
          <w:szCs w:val="28"/>
        </w:rPr>
        <w:t>Thalassema</w:t>
      </w:r>
      <w:proofErr w:type="spellEnd"/>
      <w:r w:rsidRPr="00444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2B8">
        <w:rPr>
          <w:rFonts w:ascii="Times New Roman" w:hAnsi="Times New Roman" w:cs="Times New Roman"/>
          <w:sz w:val="28"/>
          <w:szCs w:val="28"/>
        </w:rPr>
        <w:t>sideroblastic</w:t>
      </w:r>
      <w:proofErr w:type="spellEnd"/>
      <w:r w:rsidRPr="004442B8">
        <w:rPr>
          <w:rFonts w:ascii="Times New Roman" w:hAnsi="Times New Roman" w:cs="Times New Roman"/>
          <w:sz w:val="28"/>
          <w:szCs w:val="28"/>
        </w:rPr>
        <w:t xml:space="preserve"> anemia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t xml:space="preserve">           b) Acquired: iron </w:t>
      </w:r>
      <w:proofErr w:type="gramStart"/>
      <w:r w:rsidRPr="004442B8">
        <w:rPr>
          <w:rFonts w:ascii="Times New Roman" w:hAnsi="Times New Roman" w:cs="Times New Roman"/>
          <w:sz w:val="28"/>
          <w:szCs w:val="28"/>
        </w:rPr>
        <w:t>deficiency ,</w:t>
      </w:r>
      <w:proofErr w:type="gramEnd"/>
      <w:r w:rsidRPr="004442B8">
        <w:rPr>
          <w:rFonts w:ascii="Times New Roman" w:hAnsi="Times New Roman" w:cs="Times New Roman"/>
          <w:sz w:val="28"/>
          <w:szCs w:val="28"/>
        </w:rPr>
        <w:t xml:space="preserve"> Anemia of chronic diseases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t xml:space="preserve">2) Macrocytic </w:t>
      </w:r>
      <w:proofErr w:type="gramStart"/>
      <w:r w:rsidRPr="004442B8">
        <w:rPr>
          <w:rFonts w:ascii="Times New Roman" w:hAnsi="Times New Roman" w:cs="Times New Roman"/>
          <w:sz w:val="28"/>
          <w:szCs w:val="28"/>
        </w:rPr>
        <w:t>anemia :</w:t>
      </w:r>
      <w:proofErr w:type="gramEnd"/>
      <w:r w:rsidRPr="00444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t xml:space="preserve">           a) With </w:t>
      </w:r>
      <w:proofErr w:type="spellStart"/>
      <w:r w:rsidRPr="004442B8">
        <w:rPr>
          <w:rFonts w:ascii="Times New Roman" w:hAnsi="Times New Roman" w:cs="Times New Roman"/>
          <w:sz w:val="28"/>
          <w:szCs w:val="28"/>
        </w:rPr>
        <w:t>megaloblastic</w:t>
      </w:r>
      <w:proofErr w:type="spellEnd"/>
      <w:r w:rsidRPr="004442B8">
        <w:rPr>
          <w:rFonts w:ascii="Times New Roman" w:hAnsi="Times New Roman" w:cs="Times New Roman"/>
          <w:sz w:val="28"/>
          <w:szCs w:val="28"/>
        </w:rPr>
        <w:t xml:space="preserve"> marrow: </w:t>
      </w:r>
      <w:proofErr w:type="spellStart"/>
      <w:r w:rsidRPr="004442B8">
        <w:rPr>
          <w:rFonts w:ascii="Times New Roman" w:hAnsi="Times New Roman" w:cs="Times New Roman"/>
          <w:sz w:val="28"/>
          <w:szCs w:val="28"/>
        </w:rPr>
        <w:t>megaloblastic</w:t>
      </w:r>
      <w:proofErr w:type="spellEnd"/>
      <w:r w:rsidRPr="004442B8">
        <w:rPr>
          <w:rFonts w:ascii="Times New Roman" w:hAnsi="Times New Roman" w:cs="Times New Roman"/>
          <w:sz w:val="28"/>
          <w:szCs w:val="28"/>
        </w:rPr>
        <w:t xml:space="preserve"> anemia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t xml:space="preserve">            b) With </w:t>
      </w:r>
      <w:proofErr w:type="spellStart"/>
      <w:r w:rsidRPr="004442B8">
        <w:rPr>
          <w:rFonts w:ascii="Times New Roman" w:hAnsi="Times New Roman" w:cs="Times New Roman"/>
          <w:sz w:val="28"/>
          <w:szCs w:val="28"/>
        </w:rPr>
        <w:t>normoblastic</w:t>
      </w:r>
      <w:proofErr w:type="spellEnd"/>
      <w:r w:rsidRPr="004442B8">
        <w:rPr>
          <w:rFonts w:ascii="Times New Roman" w:hAnsi="Times New Roman" w:cs="Times New Roman"/>
          <w:sz w:val="28"/>
          <w:szCs w:val="28"/>
        </w:rPr>
        <w:t xml:space="preserve"> marrow: Hemolysis, acute bleeding,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4442B8">
        <w:rPr>
          <w:rFonts w:ascii="Times New Roman" w:hAnsi="Times New Roman" w:cs="Times New Roman"/>
          <w:sz w:val="28"/>
          <w:szCs w:val="28"/>
        </w:rPr>
        <w:t>Normchromic</w:t>
      </w:r>
      <w:proofErr w:type="spellEnd"/>
      <w:r w:rsidRPr="004442B8">
        <w:rPr>
          <w:rFonts w:ascii="Times New Roman" w:hAnsi="Times New Roman" w:cs="Times New Roman"/>
          <w:sz w:val="28"/>
          <w:szCs w:val="28"/>
        </w:rPr>
        <w:t xml:space="preserve"> normocytic:-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t xml:space="preserve">            a) Anemia of chronic disease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t xml:space="preserve">            b) Early iron deficiency anemia</w:t>
      </w:r>
    </w:p>
    <w:p w:rsidR="00192B87" w:rsidRPr="004442B8" w:rsidRDefault="00192B87" w:rsidP="00192B87">
      <w:pPr>
        <w:jc w:val="both"/>
        <w:rPr>
          <w:rFonts w:ascii="Times New Roman" w:hAnsi="Times New Roman" w:cs="Times New Roman"/>
          <w:sz w:val="28"/>
          <w:szCs w:val="28"/>
        </w:rPr>
      </w:pPr>
      <w:r w:rsidRPr="004442B8">
        <w:rPr>
          <w:rFonts w:ascii="Times New Roman" w:hAnsi="Times New Roman" w:cs="Times New Roman"/>
          <w:sz w:val="28"/>
          <w:szCs w:val="28"/>
        </w:rPr>
        <w:t xml:space="preserve">            c) Aplastic anemia</w:t>
      </w:r>
    </w:p>
    <w:bookmarkEnd w:id="0"/>
    <w:p w:rsidR="00192B87" w:rsidRPr="00246ACE" w:rsidRDefault="00192B87" w:rsidP="00192B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F39EF" w:rsidRDefault="005F39EF">
      <w:pPr>
        <w:rPr>
          <w:lang w:bidi="ar-IQ"/>
        </w:rPr>
      </w:pPr>
    </w:p>
    <w:sectPr w:rsidR="005F39EF" w:rsidSect="00DD0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87"/>
    <w:rsid w:val="00192B87"/>
    <w:rsid w:val="003C1387"/>
    <w:rsid w:val="004442B8"/>
    <w:rsid w:val="005F39EF"/>
    <w:rsid w:val="00D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8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8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>Enjoy My Fine Releases.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lenovo</cp:lastModifiedBy>
  <cp:revision>3</cp:revision>
  <dcterms:created xsi:type="dcterms:W3CDTF">2017-01-18T19:03:00Z</dcterms:created>
  <dcterms:modified xsi:type="dcterms:W3CDTF">2017-01-19T07:37:00Z</dcterms:modified>
</cp:coreProperties>
</file>