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946344" w:rsidTr="00946344">
        <w:tc>
          <w:tcPr>
            <w:tcW w:w="2840" w:type="dxa"/>
          </w:tcPr>
          <w:p w:rsidR="00946344" w:rsidRPr="00946344" w:rsidRDefault="00946344">
            <w:pPr>
              <w:rPr>
                <w:rFonts w:cs="Arial"/>
                <w:szCs w:val="22"/>
                <w:rtl/>
                <w:lang w:bidi="ar-SA"/>
              </w:rPr>
            </w:pPr>
            <w:r>
              <w:rPr>
                <w:rFonts w:cs="Arial" w:hint="cs"/>
                <w:szCs w:val="22"/>
                <w:rtl/>
                <w:lang w:bidi="ar-SA"/>
              </w:rPr>
              <w:t>مكان النشر</w:t>
            </w:r>
          </w:p>
        </w:tc>
        <w:tc>
          <w:tcPr>
            <w:tcW w:w="2841" w:type="dxa"/>
          </w:tcPr>
          <w:p w:rsidR="00946344" w:rsidRPr="00946344" w:rsidRDefault="00946344">
            <w:pPr>
              <w:rPr>
                <w:rFonts w:cs="Arial"/>
                <w:szCs w:val="22"/>
                <w:rtl/>
                <w:lang w:bidi="ar-SA"/>
              </w:rPr>
            </w:pPr>
            <w:r>
              <w:rPr>
                <w:rFonts w:cs="Arial" w:hint="cs"/>
                <w:szCs w:val="22"/>
                <w:rtl/>
                <w:lang w:bidi="ar-SA"/>
              </w:rPr>
              <w:t>عنوان الحث</w:t>
            </w:r>
          </w:p>
        </w:tc>
        <w:tc>
          <w:tcPr>
            <w:tcW w:w="2841" w:type="dxa"/>
          </w:tcPr>
          <w:p w:rsidR="00946344" w:rsidRPr="00946344" w:rsidRDefault="00946344">
            <w:pPr>
              <w:rPr>
                <w:rFonts w:cs="Arial"/>
                <w:szCs w:val="22"/>
                <w:rtl/>
                <w:lang w:bidi="ar-SA"/>
              </w:rPr>
            </w:pPr>
            <w:r>
              <w:rPr>
                <w:rFonts w:cs="Arial" w:hint="cs"/>
                <w:szCs w:val="22"/>
                <w:rtl/>
                <w:lang w:bidi="ar-SA"/>
              </w:rPr>
              <w:t>اسم الباحث</w:t>
            </w:r>
          </w:p>
        </w:tc>
      </w:tr>
      <w:tr w:rsidR="00946344" w:rsidTr="00946344">
        <w:tc>
          <w:tcPr>
            <w:tcW w:w="2840" w:type="dxa"/>
          </w:tcPr>
          <w:p w:rsidR="00946344" w:rsidRDefault="00946344">
            <w:r w:rsidRPr="00946344">
              <w:t>S Wattan, KJ Salman - AIP Conference Proceedings, 2024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  <w:r w:rsidRPr="00946344">
              <w:t xml:space="preserve"> -</w:t>
            </w:r>
          </w:p>
        </w:tc>
        <w:tc>
          <w:tcPr>
            <w:tcW w:w="2841" w:type="dxa"/>
          </w:tcPr>
          <w:p w:rsidR="00946344" w:rsidRPr="00946344" w:rsidRDefault="00946344">
            <w:pPr>
              <w:rPr>
                <w:rFonts w:cs="Arial"/>
                <w:rtl/>
                <w:lang w:bidi="ar-SA"/>
              </w:rPr>
            </w:pPr>
            <w:r>
              <w:t>u</w:t>
            </w:r>
            <w:r w:rsidRPr="00946344">
              <w:t xml:space="preserve">sing modern survey techniques and 3D software for establishing and correcting control points in </w:t>
            </w:r>
            <w:r>
              <w:t xml:space="preserve">the </w:t>
            </w:r>
            <w:r w:rsidRPr="00946344">
              <w:t>area west of Al-</w:t>
            </w:r>
            <w:proofErr w:type="spellStart"/>
            <w:r w:rsidRPr="00946344">
              <w:t>Qurna</w:t>
            </w:r>
            <w:proofErr w:type="spellEnd"/>
            <w:r w:rsidRPr="00946344">
              <w:t xml:space="preserve"> city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Pr="00946344" w:rsidRDefault="00946344">
            <w:pPr>
              <w:rPr>
                <w:rFonts w:cs="Arial"/>
                <w:szCs w:val="22"/>
                <w:rtl/>
                <w:lang w:bidi="ar-SA"/>
              </w:rPr>
            </w:pPr>
            <w:r>
              <w:rPr>
                <w:rFonts w:cs="Arial" w:hint="cs"/>
                <w:szCs w:val="22"/>
                <w:rtl/>
                <w:lang w:bidi="ar-SA"/>
              </w:rPr>
              <w:t xml:space="preserve">قاسم جبير سلمان </w:t>
            </w:r>
          </w:p>
        </w:tc>
      </w:tr>
      <w:tr w:rsidR="00946344" w:rsidTr="00946344">
        <w:tc>
          <w:tcPr>
            <w:tcW w:w="2840" w:type="dxa"/>
          </w:tcPr>
          <w:p w:rsidR="00946344" w:rsidRDefault="00946344">
            <w:r w:rsidRPr="00946344">
              <w:t>KJ Salman, MA Alhadi, S Wattan - AIP Conference Proceedings, 2024</w:t>
            </w:r>
          </w:p>
        </w:tc>
        <w:tc>
          <w:tcPr>
            <w:tcW w:w="2841" w:type="dxa"/>
          </w:tcPr>
          <w:p w:rsidR="00946344" w:rsidRDefault="00946344">
            <w:r>
              <w:t>r</w:t>
            </w:r>
            <w:r w:rsidRPr="00946344">
              <w:t>emote sensing technology to study and monitor the land cover in North-Eastern Al-Muthanna, South-Iraq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Default="00946344"/>
        </w:tc>
      </w:tr>
      <w:tr w:rsidR="00946344" w:rsidTr="00946344">
        <w:tc>
          <w:tcPr>
            <w:tcW w:w="2840" w:type="dxa"/>
          </w:tcPr>
          <w:p w:rsidR="00946344" w:rsidRDefault="00946344">
            <w:pPr>
              <w:rPr>
                <w:lang w:bidi="ar-SA"/>
              </w:rPr>
            </w:pPr>
            <w:r w:rsidRPr="00946344">
              <w:t xml:space="preserve">KJ Salman, MA </w:t>
            </w:r>
            <w:proofErr w:type="spellStart"/>
            <w:r w:rsidRPr="00946344">
              <w:t>Salah</w:t>
            </w:r>
            <w:proofErr w:type="spellEnd"/>
            <w:r w:rsidRPr="00946344">
              <w:t>, YA Al-</w:t>
            </w:r>
            <w:proofErr w:type="spellStart"/>
            <w:r w:rsidRPr="00946344">
              <w:t>Hussain</w:t>
            </w:r>
            <w:proofErr w:type="spellEnd"/>
            <w:r w:rsidRPr="00946344">
              <w:t xml:space="preserve"> - AIP Conference Proceedings, 2021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Default="00946344" w:rsidP="00946344">
            <w:pPr>
              <w:rPr>
                <w:lang w:bidi="ar-SA"/>
              </w:rPr>
            </w:pPr>
            <w:r>
              <w:t>a</w:t>
            </w:r>
            <w:r w:rsidRPr="00946344">
              <w:t>dopting geographical infor</w:t>
            </w:r>
            <w:r>
              <w:t>m</w:t>
            </w:r>
            <w:r w:rsidRPr="00946344">
              <w:t xml:space="preserve">ation systems (GIS) for investigation </w:t>
            </w:r>
            <w:r>
              <w:t xml:space="preserve">of </w:t>
            </w:r>
            <w:r w:rsidRPr="00946344">
              <w:t xml:space="preserve">the reality of health care </w:t>
            </w:r>
            <w:proofErr w:type="spellStart"/>
            <w:r w:rsidRPr="00946344">
              <w:t>cent</w:t>
            </w:r>
            <w:r>
              <w:t>re</w:t>
            </w:r>
            <w:r w:rsidRPr="00946344">
              <w:t>s</w:t>
            </w:r>
            <w:proofErr w:type="spellEnd"/>
            <w:r w:rsidRPr="00946344">
              <w:t xml:space="preserve"> in </w:t>
            </w:r>
            <w:proofErr w:type="spellStart"/>
            <w:r w:rsidRPr="00946344">
              <w:t>Samawa</w:t>
            </w:r>
            <w:proofErr w:type="spellEnd"/>
            <w:r w:rsidRPr="00946344">
              <w:t xml:space="preserve"> city, Iraq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Default="00946344"/>
        </w:tc>
      </w:tr>
      <w:tr w:rsidR="00946344" w:rsidTr="00946344">
        <w:tc>
          <w:tcPr>
            <w:tcW w:w="2840" w:type="dxa"/>
          </w:tcPr>
          <w:p w:rsidR="00946344" w:rsidRDefault="00946344">
            <w:pPr>
              <w:rPr>
                <w:lang w:bidi="ar-SA"/>
              </w:rPr>
            </w:pPr>
            <w:r w:rsidRPr="00946344">
              <w:t xml:space="preserve">KA </w:t>
            </w:r>
            <w:proofErr w:type="spellStart"/>
            <w:r w:rsidRPr="00946344">
              <w:t>Abass</w:t>
            </w:r>
            <w:proofErr w:type="spellEnd"/>
            <w:r w:rsidRPr="00946344">
              <w:t xml:space="preserve">, KJ </w:t>
            </w:r>
            <w:proofErr w:type="spellStart"/>
            <w:r w:rsidRPr="00946344">
              <w:t>Salman</w:t>
            </w:r>
            <w:proofErr w:type="spellEnd"/>
            <w:r w:rsidRPr="00946344">
              <w:t>, MS Farman - AIP Conference Proceedings, 2023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Default="00946344">
            <w:pPr>
              <w:rPr>
                <w:lang w:bidi="ar-SA"/>
              </w:rPr>
            </w:pPr>
            <w:r w:rsidRPr="00946344">
              <w:t>Topography study of Uruk monuments using remote sensing techniques</w:t>
            </w:r>
          </w:p>
        </w:tc>
        <w:tc>
          <w:tcPr>
            <w:tcW w:w="2841" w:type="dxa"/>
          </w:tcPr>
          <w:p w:rsidR="00946344" w:rsidRDefault="00946344"/>
        </w:tc>
      </w:tr>
      <w:tr w:rsidR="00946344" w:rsidTr="00946344">
        <w:tc>
          <w:tcPr>
            <w:tcW w:w="2840" w:type="dxa"/>
          </w:tcPr>
          <w:p w:rsidR="00946344" w:rsidRDefault="00946344">
            <w:r w:rsidRPr="00946344">
              <w:t>KH Hussein, KJ Salman, YAHA Humid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  <w:r w:rsidRPr="00946344">
              <w:t xml:space="preserve"> - researchgate.ne</w:t>
            </w:r>
            <w:r>
              <w:t>t</w:t>
            </w:r>
          </w:p>
        </w:tc>
        <w:tc>
          <w:tcPr>
            <w:tcW w:w="2841" w:type="dxa"/>
          </w:tcPr>
          <w:p w:rsidR="00946344" w:rsidRDefault="00946344">
            <w:pPr>
              <w:rPr>
                <w:lang w:bidi="ar-SA"/>
              </w:rPr>
            </w:pPr>
            <w:r>
              <w:t>t</w:t>
            </w:r>
            <w:r w:rsidRPr="00946344">
              <w:t>he Use Of Remote Sensing And GIS In The Study Of The Topography And Watershed of Lake Sawa, Iraq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Default="00946344"/>
        </w:tc>
      </w:tr>
      <w:tr w:rsidR="00946344" w:rsidTr="00946344">
        <w:tc>
          <w:tcPr>
            <w:tcW w:w="2840" w:type="dxa"/>
          </w:tcPr>
          <w:p w:rsidR="00946344" w:rsidRDefault="00946344">
            <w:r w:rsidRPr="00946344">
              <w:t>KJ Salman¹, MA Salah, Y Abdul-Hussein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  <w:r w:rsidRPr="00946344">
              <w:t xml:space="preserve"> - researchgate.ne</w:t>
            </w:r>
            <w:r>
              <w:t>t</w:t>
            </w:r>
          </w:p>
        </w:tc>
        <w:tc>
          <w:tcPr>
            <w:tcW w:w="2841" w:type="dxa"/>
          </w:tcPr>
          <w:p w:rsidR="00946344" w:rsidRPr="00946344" w:rsidRDefault="00946344">
            <w:pPr>
              <w:rPr>
                <w:rFonts w:cs="Arial"/>
                <w:rtl/>
                <w:lang w:bidi="ar-SA"/>
              </w:rPr>
            </w:pPr>
            <w:r>
              <w:t>st</w:t>
            </w:r>
            <w:r w:rsidRPr="00946344">
              <w:t xml:space="preserve">ructural Analysis Of Fracturing In </w:t>
            </w:r>
            <w:proofErr w:type="spellStart"/>
            <w:r w:rsidRPr="00946344">
              <w:t>Sinjar</w:t>
            </w:r>
            <w:proofErr w:type="spellEnd"/>
            <w:r w:rsidRPr="00946344">
              <w:t xml:space="preserve"> Anticline Using Remote Sensing Technique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Default="00946344"/>
        </w:tc>
      </w:tr>
      <w:tr w:rsidR="00946344" w:rsidTr="00946344">
        <w:tc>
          <w:tcPr>
            <w:tcW w:w="2840" w:type="dxa"/>
          </w:tcPr>
          <w:p w:rsidR="00946344" w:rsidRDefault="00946344">
            <w:r w:rsidRPr="00946344">
              <w:t xml:space="preserve">KJ </w:t>
            </w:r>
            <w:proofErr w:type="spellStart"/>
            <w:r w:rsidRPr="00946344">
              <w:t>Salman</w:t>
            </w:r>
            <w:proofErr w:type="spellEnd"/>
            <w:r w:rsidRPr="00946344">
              <w:t xml:space="preserve">, MA </w:t>
            </w:r>
            <w:proofErr w:type="spellStart"/>
            <w:r w:rsidRPr="00946344">
              <w:t>Saleh</w:t>
            </w:r>
            <w:proofErr w:type="spellEnd"/>
            <w:r w:rsidRPr="00946344">
              <w:t>, MS Farman - AIP Conference Proceedings, 2021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  <w:r w:rsidRPr="00946344">
              <w:t xml:space="preserve"> - pubs.aip.or</w:t>
            </w:r>
            <w:r>
              <w:t>g</w:t>
            </w:r>
          </w:p>
        </w:tc>
        <w:tc>
          <w:tcPr>
            <w:tcW w:w="2841" w:type="dxa"/>
          </w:tcPr>
          <w:p w:rsidR="00946344" w:rsidRDefault="00946344">
            <w:pPr>
              <w:rPr>
                <w:lang w:bidi="ar-SA"/>
              </w:rPr>
            </w:pPr>
            <w:r>
              <w:t>d</w:t>
            </w:r>
            <w:r w:rsidRPr="00946344">
              <w:t>evelopment of renewable energy projects using geographic information systems: An applied study to calculate solar irradiance in Samawah Desert, Iraq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Default="00946344"/>
        </w:tc>
      </w:tr>
      <w:tr w:rsidR="00946344" w:rsidTr="00946344">
        <w:tc>
          <w:tcPr>
            <w:tcW w:w="2840" w:type="dxa"/>
          </w:tcPr>
          <w:p w:rsidR="00946344" w:rsidRPr="00946344" w:rsidRDefault="00946344">
            <w:r w:rsidRPr="00946344">
              <w:t xml:space="preserve">KJ Salman, YA Hammed, KH Hussein - </w:t>
            </w:r>
            <w:proofErr w:type="spellStart"/>
            <w:r w:rsidRPr="00946344">
              <w:t>Int</w:t>
            </w:r>
            <w:proofErr w:type="spellEnd"/>
            <w:r w:rsidRPr="00946344">
              <w:t xml:space="preserve"> J </w:t>
            </w:r>
            <w:proofErr w:type="spellStart"/>
            <w:r w:rsidRPr="00946344">
              <w:t>AdvTechnol</w:t>
            </w:r>
            <w:proofErr w:type="spellEnd"/>
            <w:r w:rsidRPr="00946344">
              <w:t>, 2018</w:t>
            </w:r>
            <w:r w:rsidRPr="00946344">
              <w:rPr>
                <w:rFonts w:cs="Times New Roman"/>
                <w:rtl/>
                <w:lang w:bidi="ar-SA"/>
              </w:rPr>
              <w:t>‏</w:t>
            </w:r>
            <w:r w:rsidRPr="00946344">
              <w:t xml:space="preserve"> - researchgate.ne</w:t>
            </w:r>
            <w:r>
              <w:t>t</w:t>
            </w:r>
          </w:p>
        </w:tc>
        <w:tc>
          <w:tcPr>
            <w:tcW w:w="2841" w:type="dxa"/>
          </w:tcPr>
          <w:p w:rsidR="00946344" w:rsidRDefault="00946344">
            <w:r w:rsidRPr="00946344">
              <w:t>Hydrological Analysis of Al-</w:t>
            </w:r>
            <w:proofErr w:type="spellStart"/>
            <w:r w:rsidRPr="00946344">
              <w:t>Samawa</w:t>
            </w:r>
            <w:proofErr w:type="spellEnd"/>
            <w:r w:rsidRPr="00946344">
              <w:t xml:space="preserve"> Desert Using GIS</w:t>
            </w:r>
          </w:p>
        </w:tc>
        <w:tc>
          <w:tcPr>
            <w:tcW w:w="2841" w:type="dxa"/>
          </w:tcPr>
          <w:p w:rsidR="00946344" w:rsidRDefault="00946344"/>
        </w:tc>
      </w:tr>
      <w:tr w:rsidR="00946344" w:rsidTr="00946344">
        <w:tc>
          <w:tcPr>
            <w:tcW w:w="2840" w:type="dxa"/>
          </w:tcPr>
          <w:p w:rsidR="00946344" w:rsidRPr="00946344" w:rsidRDefault="00852125">
            <w:pPr>
              <w:rPr>
                <w:lang w:bidi="ar-SA"/>
              </w:rPr>
            </w:pPr>
            <w:r w:rsidRPr="00852125">
              <w:t xml:space="preserve">S </w:t>
            </w:r>
            <w:proofErr w:type="spellStart"/>
            <w:r w:rsidRPr="00852125">
              <w:t>Watan</w:t>
            </w:r>
            <w:proofErr w:type="spellEnd"/>
            <w:r w:rsidRPr="00852125">
              <w:t xml:space="preserve"> - Journal of Physics: Conference Series, 2018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iopscience.iop.org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Default="00852125">
            <w:pPr>
              <w:rPr>
                <w:lang w:bidi="ar-SA"/>
              </w:rPr>
            </w:pPr>
            <w:r>
              <w:t>e</w:t>
            </w:r>
            <w:r w:rsidRPr="00852125">
              <w:t xml:space="preserve">xploring the relationship between teachers' instructional and students' geometrical thinking levels based on van </w:t>
            </w:r>
            <w:proofErr w:type="spellStart"/>
            <w:r w:rsidRPr="00852125">
              <w:t>Hiele</w:t>
            </w:r>
            <w:r>
              <w:t>'s</w:t>
            </w:r>
            <w:proofErr w:type="spellEnd"/>
            <w:r w:rsidRPr="00852125">
              <w:t xml:space="preserve"> theory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946344" w:rsidRP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  <w:r>
              <w:rPr>
                <w:rFonts w:cs="Arial" w:hint="cs"/>
                <w:szCs w:val="22"/>
                <w:rtl/>
                <w:lang w:bidi="ar-SA"/>
              </w:rPr>
              <w:t xml:space="preserve">م </w:t>
            </w:r>
            <w:proofErr w:type="spellStart"/>
            <w:r>
              <w:rPr>
                <w:rFonts w:cs="Arial" w:hint="cs"/>
                <w:szCs w:val="22"/>
                <w:rtl/>
                <w:lang w:bidi="ar-SA"/>
              </w:rPr>
              <w:t>م</w:t>
            </w:r>
            <w:proofErr w:type="spellEnd"/>
            <w:r>
              <w:rPr>
                <w:rFonts w:cs="Arial" w:hint="cs"/>
                <w:szCs w:val="22"/>
                <w:rtl/>
                <w:lang w:bidi="ar-SA"/>
              </w:rPr>
              <w:t xml:space="preserve"> سيف عبد </w:t>
            </w:r>
            <w:proofErr w:type="spellStart"/>
            <w:r>
              <w:rPr>
                <w:rFonts w:cs="Arial" w:hint="cs"/>
                <w:szCs w:val="22"/>
                <w:rtl/>
                <w:lang w:bidi="ar-SA"/>
              </w:rPr>
              <w:t>الامير</w:t>
            </w:r>
            <w:proofErr w:type="spellEnd"/>
            <w:r>
              <w:rPr>
                <w:rFonts w:cs="Arial" w:hint="cs"/>
                <w:szCs w:val="22"/>
                <w:rtl/>
                <w:lang w:bidi="ar-SA"/>
              </w:rPr>
              <w:t xml:space="preserve"> وطن</w:t>
            </w:r>
          </w:p>
        </w:tc>
      </w:tr>
      <w:tr w:rsidR="00852125" w:rsidTr="00946344">
        <w:tc>
          <w:tcPr>
            <w:tcW w:w="2840" w:type="dxa"/>
          </w:tcPr>
          <w:p w:rsidR="00852125" w:rsidRPr="00852125" w:rsidRDefault="00852125">
            <w:r w:rsidRPr="00852125">
              <w:t xml:space="preserve">S </w:t>
            </w:r>
            <w:proofErr w:type="spellStart"/>
            <w:r w:rsidRPr="00852125">
              <w:t>Wattan</w:t>
            </w:r>
            <w:proofErr w:type="spellEnd"/>
            <w:r w:rsidRPr="00852125">
              <w:t>, M Al-</w:t>
            </w:r>
            <w:proofErr w:type="spellStart"/>
            <w:r w:rsidRPr="00852125">
              <w:t>Bakri</w:t>
            </w:r>
            <w:proofErr w:type="spellEnd"/>
            <w:r w:rsidRPr="00852125">
              <w:t xml:space="preserve"> - IOP Conference Series: Materials Science …, 2019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iopscience.iop.or</w:t>
            </w:r>
            <w:r>
              <w:t>g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lang w:bidi="ar-SA"/>
              </w:rPr>
            </w:pPr>
            <w:r w:rsidRPr="00852125">
              <w:t>Applications of GIS for bridges maintenance service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</w:p>
        </w:tc>
      </w:tr>
      <w:tr w:rsidR="00852125" w:rsidTr="00946344">
        <w:tc>
          <w:tcPr>
            <w:tcW w:w="2840" w:type="dxa"/>
          </w:tcPr>
          <w:p w:rsidR="00852125" w:rsidRPr="00852125" w:rsidRDefault="00852125">
            <w:r w:rsidRPr="00852125">
              <w:t>S Wattan, KJ Salman - AIP Conference Proceedings, 2024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pubs.aip.or</w:t>
            </w:r>
            <w:r>
              <w:t>g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lang w:bidi="ar-SA"/>
              </w:rPr>
            </w:pPr>
            <w:r>
              <w:t>u</w:t>
            </w:r>
            <w:r w:rsidRPr="00852125">
              <w:t xml:space="preserve">sing modern survey techniques and 3D software for establishing and correcting control points in </w:t>
            </w:r>
            <w:r>
              <w:t xml:space="preserve">the </w:t>
            </w:r>
            <w:r w:rsidRPr="00852125">
              <w:t>area west of Al-</w:t>
            </w:r>
            <w:proofErr w:type="spellStart"/>
            <w:r w:rsidRPr="00852125">
              <w:t>Qurna</w:t>
            </w:r>
            <w:proofErr w:type="spellEnd"/>
            <w:r w:rsidRPr="00852125">
              <w:t xml:space="preserve"> city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</w:p>
        </w:tc>
      </w:tr>
      <w:tr w:rsidR="00852125" w:rsidTr="00946344">
        <w:tc>
          <w:tcPr>
            <w:tcW w:w="2840" w:type="dxa"/>
          </w:tcPr>
          <w:p w:rsidR="00852125" w:rsidRPr="00852125" w:rsidRDefault="00852125">
            <w:r w:rsidRPr="00852125">
              <w:lastRenderedPageBreak/>
              <w:t xml:space="preserve">R </w:t>
            </w:r>
            <w:proofErr w:type="spellStart"/>
            <w:r w:rsidRPr="00852125">
              <w:t>Jalal</w:t>
            </w:r>
            <w:proofErr w:type="spellEnd"/>
            <w:r w:rsidRPr="00852125">
              <w:t xml:space="preserve">, S </w:t>
            </w:r>
            <w:proofErr w:type="spellStart"/>
            <w:r w:rsidRPr="00852125">
              <w:t>Shihab</w:t>
            </w:r>
            <w:proofErr w:type="spellEnd"/>
            <w:r w:rsidRPr="00852125">
              <w:t xml:space="preserve">, MA </w:t>
            </w:r>
            <w:proofErr w:type="spellStart"/>
            <w:r w:rsidRPr="00852125">
              <w:t>Alhadi</w:t>
            </w:r>
            <w:proofErr w:type="spellEnd"/>
            <w:r w:rsidRPr="00852125">
              <w:t>… - Journal of Physics …, 2020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iopscience.iop.or</w:t>
            </w:r>
            <w:r>
              <w:t>g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lang w:bidi="ar-SA"/>
              </w:rPr>
            </w:pPr>
            <w:proofErr w:type="spellStart"/>
            <w:r w:rsidRPr="00852125">
              <w:t>pectral</w:t>
            </w:r>
            <w:proofErr w:type="spellEnd"/>
            <w:r w:rsidRPr="00852125">
              <w:t xml:space="preserve"> numerical algorithm for solving optimal control using </w:t>
            </w:r>
            <w:proofErr w:type="spellStart"/>
            <w:r w:rsidRPr="00852125">
              <w:t>Boubaker-Turki</w:t>
            </w:r>
            <w:proofErr w:type="spellEnd"/>
            <w:r w:rsidRPr="00852125">
              <w:t xml:space="preserve"> operational matrices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  <w:r>
              <w:rPr>
                <w:rFonts w:cs="Arial" w:hint="cs"/>
                <w:szCs w:val="22"/>
                <w:rtl/>
                <w:lang w:bidi="ar-SA"/>
              </w:rPr>
              <w:t xml:space="preserve">م </w:t>
            </w:r>
            <w:proofErr w:type="spellStart"/>
            <w:r>
              <w:rPr>
                <w:rFonts w:cs="Arial" w:hint="cs"/>
                <w:szCs w:val="22"/>
                <w:rtl/>
                <w:lang w:bidi="ar-SA"/>
              </w:rPr>
              <w:t>م</w:t>
            </w:r>
            <w:proofErr w:type="spellEnd"/>
            <w:r>
              <w:rPr>
                <w:rFonts w:cs="Arial" w:hint="cs"/>
                <w:szCs w:val="22"/>
                <w:rtl/>
                <w:lang w:bidi="ar-SA"/>
              </w:rPr>
              <w:t xml:space="preserve"> مروه عبد الهادي حسن </w:t>
            </w:r>
          </w:p>
        </w:tc>
      </w:tr>
      <w:tr w:rsidR="00852125" w:rsidTr="00946344">
        <w:tc>
          <w:tcPr>
            <w:tcW w:w="2840" w:type="dxa"/>
          </w:tcPr>
          <w:p w:rsidR="00852125" w:rsidRPr="00852125" w:rsidRDefault="00852125">
            <w:r w:rsidRPr="00852125">
              <w:t xml:space="preserve">M </w:t>
            </w:r>
            <w:proofErr w:type="spellStart"/>
            <w:r w:rsidRPr="00852125">
              <w:t>Irshad</w:t>
            </w:r>
            <w:proofErr w:type="spellEnd"/>
            <w:r w:rsidRPr="00852125">
              <w:t xml:space="preserve">, MK </w:t>
            </w:r>
            <w:proofErr w:type="spellStart"/>
            <w:r w:rsidRPr="00852125">
              <w:t>Alam</w:t>
            </w:r>
            <w:proofErr w:type="spellEnd"/>
            <w:r w:rsidRPr="00852125">
              <w:t xml:space="preserve">, A </w:t>
            </w:r>
            <w:proofErr w:type="spellStart"/>
            <w:r w:rsidRPr="00852125">
              <w:t>Alawneh</w:t>
            </w:r>
            <w:proofErr w:type="spellEnd"/>
            <w:r w:rsidRPr="00852125">
              <w:t xml:space="preserve">, MA </w:t>
            </w:r>
            <w:proofErr w:type="spellStart"/>
            <w:r w:rsidRPr="00852125">
              <w:t>Alhadi</w:t>
            </w:r>
            <w:proofErr w:type="spellEnd"/>
            <w:r w:rsidRPr="00852125">
              <w:t>, AA Alhadi… - Antibiotics, 2020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mdpi.co</w:t>
            </w:r>
            <w:r>
              <w:t>m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lang w:bidi="ar-SA"/>
              </w:rPr>
            </w:pPr>
            <w:r>
              <w:t>c</w:t>
            </w:r>
            <w:r w:rsidRPr="00852125">
              <w:t>haracterization and antimicrobial susceptibility of pathogens associated with periodontal abscess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</w:p>
        </w:tc>
      </w:tr>
      <w:tr w:rsidR="00852125" w:rsidTr="00946344">
        <w:tc>
          <w:tcPr>
            <w:tcW w:w="2840" w:type="dxa"/>
          </w:tcPr>
          <w:p w:rsidR="00852125" w:rsidRPr="00852125" w:rsidRDefault="00852125">
            <w:r w:rsidRPr="00852125">
              <w:t xml:space="preserve">VP </w:t>
            </w:r>
            <w:proofErr w:type="spellStart"/>
            <w:r w:rsidRPr="00852125">
              <w:t>Harmani</w:t>
            </w:r>
            <w:proofErr w:type="spellEnd"/>
            <w:r w:rsidRPr="00852125">
              <w:t xml:space="preserve">, BM </w:t>
            </w:r>
            <w:proofErr w:type="spellStart"/>
            <w:r w:rsidRPr="00852125">
              <w:t>Himawan</w:t>
            </w:r>
            <w:proofErr w:type="spellEnd"/>
            <w:r w:rsidRPr="00852125">
              <w:t>, MA Alhadi… - … on Information and …, 2022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ieeexplore.ieee.or</w:t>
            </w:r>
            <w:r>
              <w:t>g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lang w:bidi="ar-SA"/>
              </w:rPr>
            </w:pPr>
            <w:r>
              <w:t>s</w:t>
            </w:r>
            <w:r w:rsidRPr="00852125">
              <w:t>ystematic Literature Review: Implementation Of Artificial Intelligence in Precision Agriculture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</w:p>
        </w:tc>
      </w:tr>
      <w:tr w:rsidR="00852125" w:rsidTr="00946344">
        <w:tc>
          <w:tcPr>
            <w:tcW w:w="2840" w:type="dxa"/>
          </w:tcPr>
          <w:p w:rsidR="00852125" w:rsidRPr="00852125" w:rsidRDefault="00852125">
            <w:r w:rsidRPr="00852125">
              <w:t xml:space="preserve">…, AM </w:t>
            </w:r>
            <w:proofErr w:type="spellStart"/>
            <w:r w:rsidRPr="00852125">
              <w:t>Zabadi</w:t>
            </w:r>
            <w:proofErr w:type="spellEnd"/>
            <w:r w:rsidRPr="00852125">
              <w:t xml:space="preserve">, M </w:t>
            </w:r>
            <w:proofErr w:type="spellStart"/>
            <w:r w:rsidRPr="00852125">
              <w:t>Abughazaleh</w:t>
            </w:r>
            <w:proofErr w:type="spellEnd"/>
            <w:r w:rsidRPr="00852125">
              <w:t>, MA Alhadi - … and Economics Review, 2018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ceeol.co</w:t>
            </w:r>
            <w:r>
              <w:t>m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lang w:bidi="ar-SA"/>
              </w:rPr>
            </w:pPr>
            <w:r>
              <w:t>c</w:t>
            </w:r>
            <w:r w:rsidRPr="00852125">
              <w:t>ritical success factors for adopting cloud computing in the pharmaceutical manufacturing companies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</w:p>
        </w:tc>
      </w:tr>
      <w:tr w:rsidR="00852125" w:rsidTr="00946344">
        <w:tc>
          <w:tcPr>
            <w:tcW w:w="2840" w:type="dxa"/>
          </w:tcPr>
          <w:p w:rsidR="00852125" w:rsidRPr="00852125" w:rsidRDefault="00852125">
            <w:r w:rsidRPr="00852125">
              <w:t>MA Al-</w:t>
            </w:r>
            <w:proofErr w:type="spellStart"/>
            <w:r w:rsidRPr="00852125">
              <w:t>Hadi</w:t>
            </w:r>
            <w:proofErr w:type="spellEnd"/>
            <w:r w:rsidRPr="00852125">
              <w:t>, NA Al-</w:t>
            </w:r>
            <w:proofErr w:type="spellStart"/>
            <w:r w:rsidRPr="00852125">
              <w:t>Shaibany</w:t>
            </w:r>
            <w:proofErr w:type="spellEnd"/>
            <w:r w:rsidRPr="00852125">
              <w:t xml:space="preserve"> - International Journal, 2017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academia.ed</w:t>
            </w:r>
            <w:r>
              <w:t>u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lang w:bidi="ar-SA"/>
              </w:rPr>
            </w:pPr>
            <w:r w:rsidRPr="00852125">
              <w:t>Critical success factors (CSFs) of ERP in higher education institutions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</w:p>
        </w:tc>
      </w:tr>
      <w:tr w:rsidR="00852125" w:rsidTr="00946344">
        <w:tc>
          <w:tcPr>
            <w:tcW w:w="2840" w:type="dxa"/>
          </w:tcPr>
          <w:p w:rsidR="00852125" w:rsidRPr="00852125" w:rsidRDefault="00852125">
            <w:r w:rsidRPr="00852125">
              <w:t>MA Al-</w:t>
            </w:r>
            <w:proofErr w:type="spellStart"/>
            <w:r w:rsidRPr="00852125">
              <w:t>hadi</w:t>
            </w:r>
            <w:proofErr w:type="spellEnd"/>
            <w:r w:rsidRPr="00852125">
              <w:t>, NA Al-</w:t>
            </w:r>
            <w:proofErr w:type="spellStart"/>
            <w:r w:rsidRPr="00852125">
              <w:t>Shaibany</w:t>
            </w:r>
            <w:proofErr w:type="spellEnd"/>
            <w:r w:rsidRPr="00852125">
              <w:t xml:space="preserve"> - International Journal of Engineering …, 2017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researchgate.ne</w:t>
            </w:r>
            <w:r>
              <w:t>t</w:t>
            </w:r>
          </w:p>
        </w:tc>
        <w:tc>
          <w:tcPr>
            <w:tcW w:w="2841" w:type="dxa"/>
          </w:tcPr>
          <w:p w:rsidR="00852125" w:rsidRDefault="00852125">
            <w:r w:rsidRPr="00852125">
              <w:t>An extended ERP model for Yemeni universities using TAM model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</w:p>
        </w:tc>
      </w:tr>
      <w:tr w:rsidR="00852125" w:rsidTr="00946344">
        <w:tc>
          <w:tcPr>
            <w:tcW w:w="2840" w:type="dxa"/>
          </w:tcPr>
          <w:p w:rsidR="00852125" w:rsidRPr="00852125" w:rsidRDefault="00852125">
            <w:r w:rsidRPr="00852125">
              <w:t>…, MM AL-</w:t>
            </w:r>
            <w:proofErr w:type="spellStart"/>
            <w:r w:rsidRPr="00852125">
              <w:t>Qahtani</w:t>
            </w:r>
            <w:proofErr w:type="spellEnd"/>
            <w:r w:rsidRPr="00852125">
              <w:t>, AA AL-</w:t>
            </w:r>
            <w:proofErr w:type="spellStart"/>
            <w:r w:rsidRPr="00852125">
              <w:t>Hulaibi</w:t>
            </w:r>
            <w:proofErr w:type="spellEnd"/>
            <w:r w:rsidRPr="00852125">
              <w:t>, MA AL-</w:t>
            </w:r>
            <w:proofErr w:type="spellStart"/>
            <w:r w:rsidRPr="00852125">
              <w:t>Hadi</w:t>
            </w:r>
            <w:proofErr w:type="spellEnd"/>
            <w:r w:rsidRPr="00852125">
              <w:t>… - Open Journal of …, 2017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scirp.or</w:t>
            </w:r>
            <w:r>
              <w:t>g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lang w:bidi="ar-SA"/>
              </w:rPr>
            </w:pPr>
            <w:r>
              <w:t>i</w:t>
            </w:r>
            <w:r w:rsidRPr="00852125">
              <w:t>rritable bowel syndrome among medical students and interns in King Faisal University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</w:p>
        </w:tc>
      </w:tr>
      <w:tr w:rsidR="00852125" w:rsidTr="00852125">
        <w:tc>
          <w:tcPr>
            <w:tcW w:w="2840" w:type="dxa"/>
          </w:tcPr>
          <w:p w:rsidR="00852125" w:rsidRPr="00852125" w:rsidRDefault="00852125">
            <w:r w:rsidRPr="00852125">
              <w:t>…, AA Alhadi, MA Alhadi… - Biomedical &amp; …, 2018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  <w:r w:rsidRPr="00852125">
              <w:t xml:space="preserve"> - pdfs.semanticscholar.or</w:t>
            </w:r>
            <w:r>
              <w:t>g</w:t>
            </w:r>
          </w:p>
        </w:tc>
        <w:tc>
          <w:tcPr>
            <w:tcW w:w="2841" w:type="dxa"/>
          </w:tcPr>
          <w:p w:rsidR="00852125" w:rsidRDefault="00852125">
            <w:pPr>
              <w:rPr>
                <w:lang w:bidi="ar-SA"/>
              </w:rPr>
            </w:pPr>
            <w:r>
              <w:t>r</w:t>
            </w:r>
            <w:r w:rsidRPr="00852125">
              <w:t>adiographic Assessment of the Quality of Root Canal Treatments Performed by Practitioners with Different Levels of Experience</w:t>
            </w:r>
            <w:r w:rsidRPr="00852125">
              <w:rPr>
                <w:rFonts w:cs="Times New Roman"/>
                <w:rtl/>
                <w:lang w:bidi="ar-SA"/>
              </w:rPr>
              <w:t>‏</w:t>
            </w:r>
          </w:p>
        </w:tc>
        <w:tc>
          <w:tcPr>
            <w:tcW w:w="2841" w:type="dxa"/>
            <w:tcBorders>
              <w:bottom w:val="nil"/>
            </w:tcBorders>
          </w:tcPr>
          <w:p w:rsidR="00852125" w:rsidRDefault="00852125">
            <w:pPr>
              <w:rPr>
                <w:rFonts w:cs="Arial"/>
                <w:szCs w:val="22"/>
                <w:rtl/>
                <w:lang w:bidi="ar-SA"/>
              </w:rPr>
            </w:pPr>
            <w:bookmarkStart w:id="0" w:name="_GoBack"/>
            <w:bookmarkEnd w:id="0"/>
          </w:p>
        </w:tc>
      </w:tr>
    </w:tbl>
    <w:p w:rsidR="00754A68" w:rsidRPr="00946344" w:rsidRDefault="009F7066">
      <w:pPr>
        <w:rPr>
          <w:rFonts w:cs="Arial"/>
          <w:szCs w:val="22"/>
          <w:rtl/>
          <w:lang w:bidi="ar-SA"/>
        </w:rPr>
      </w:pPr>
    </w:p>
    <w:sectPr w:rsidR="00754A68" w:rsidRPr="00946344" w:rsidSect="00CC7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TE3trQwNzA1NbA0MDJX0lEKTi0uzszPAykwqgUAXPzcHywAAAA="/>
  </w:docVars>
  <w:rsids>
    <w:rsidRoot w:val="00946344"/>
    <w:rsid w:val="00442420"/>
    <w:rsid w:val="00626832"/>
    <w:rsid w:val="006A624A"/>
    <w:rsid w:val="006B2420"/>
    <w:rsid w:val="00852125"/>
    <w:rsid w:val="00946344"/>
    <w:rsid w:val="009F7066"/>
    <w:rsid w:val="00B70C9B"/>
    <w:rsid w:val="00CC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samawa</dc:creator>
  <cp:lastModifiedBy>PC-13</cp:lastModifiedBy>
  <cp:revision>2</cp:revision>
  <dcterms:created xsi:type="dcterms:W3CDTF">2024-03-13T06:46:00Z</dcterms:created>
  <dcterms:modified xsi:type="dcterms:W3CDTF">2024-03-13T06:46:00Z</dcterms:modified>
</cp:coreProperties>
</file>